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5495"/>
        <w:gridCol w:w="4110"/>
      </w:tblGrid>
      <w:tr w:rsidR="009D187C" w:rsidRPr="009D187C" w:rsidTr="000E360F">
        <w:tc>
          <w:tcPr>
            <w:tcW w:w="5495" w:type="dxa"/>
          </w:tcPr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4710" w:dyaOrig="5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66pt" o:ole="" fillcolor="window">
                  <v:imagedata r:id="rId4" o:title=""/>
                </v:shape>
                <o:OLEObject Type="Embed" ProgID="MSDraw" ShapeID="_x0000_i1025" DrawAspect="Content" ObjectID="_1579954063" r:id="rId5">
                  <o:FieldCodes>\* MERGEFORMAT</o:FieldCodes>
                </o:OLEObject>
              </w:objec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ФЕДЕРАЛЬНОЕ БЮДЖЕТНОЕ 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УЧРЕЖДЕНИЕ</w:t>
            </w:r>
          </w:p>
          <w:p w:rsidR="009D187C" w:rsidRPr="009D187C" w:rsidRDefault="009D187C" w:rsidP="009D187C">
            <w:pPr>
              <w:spacing w:after="0" w:line="240" w:lineRule="auto"/>
              <w:ind w:left="-284" w:right="-250"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«Научно-техническая библиотека</w:t>
            </w:r>
            <w:r w:rsidRPr="009D18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министерства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промышленности и ТОРГОВЛИ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Российской Федерации»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(ФБУ «НТБ</w:t>
            </w:r>
            <w:r w:rsidRPr="009D18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Минпромторга России»)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9D187C" w:rsidRPr="009D187C" w:rsidRDefault="000E360F" w:rsidP="000E360F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Положение о </w:t>
            </w:r>
            <w:r w:rsidR="009D187C" w:rsidRPr="00EB7E74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 по противодействию коррупции и урегулированию конфликта интересов</w:t>
            </w:r>
            <w:r w:rsidR="009D187C" w:rsidRPr="009D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D187C" w:rsidRPr="00441BF0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_______________________2016</w:t>
            </w:r>
            <w:r w:rsidR="00745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41BF0" w:rsidRPr="00441BF0" w:rsidRDefault="00441BF0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  <w:p w:rsidR="009D187C" w:rsidRPr="009D187C" w:rsidRDefault="009D187C" w:rsidP="009D187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0" w:type="dxa"/>
          </w:tcPr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D187C" w:rsidRPr="009D187C" w:rsidRDefault="0074588D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D187C" w:rsidRPr="009D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D187C" w:rsidRPr="009D187C" w:rsidRDefault="009D187C" w:rsidP="009D187C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74588D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 «НТБ Минпромторга России»</w:t>
            </w: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Н.П. Новикова</w:t>
            </w: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87C" w:rsidRPr="009D187C" w:rsidRDefault="009D187C" w:rsidP="009D187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187C" w:rsidRDefault="009D187C" w:rsidP="00EB7E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B7E74" w:rsidRPr="00EB7E74" w:rsidRDefault="00EB7E74" w:rsidP="00EB7E7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E74">
        <w:rPr>
          <w:rFonts w:ascii="Times New Roman" w:hAnsi="Times New Roman" w:cs="Times New Roman"/>
          <w:b/>
          <w:sz w:val="26"/>
          <w:szCs w:val="26"/>
        </w:rPr>
        <w:t>Положение о Комиссии по противодействию коррупции и урегулированию конф</w:t>
      </w:r>
      <w:r w:rsidR="00E418B4">
        <w:rPr>
          <w:rFonts w:ascii="Times New Roman" w:hAnsi="Times New Roman" w:cs="Times New Roman"/>
          <w:b/>
          <w:sz w:val="26"/>
          <w:szCs w:val="26"/>
        </w:rPr>
        <w:t>ликта интересов ФБУ «НТБ Минпром</w:t>
      </w:r>
      <w:r w:rsidRPr="00EB7E74">
        <w:rPr>
          <w:rFonts w:ascii="Times New Roman" w:hAnsi="Times New Roman" w:cs="Times New Roman"/>
          <w:b/>
          <w:sz w:val="26"/>
          <w:szCs w:val="26"/>
        </w:rPr>
        <w:t>торга России»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1.</w:t>
      </w:r>
      <w:r w:rsidRPr="00EB7E74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</w:t>
      </w:r>
      <w:r>
        <w:rPr>
          <w:rFonts w:ascii="Times New Roman" w:hAnsi="Times New Roman" w:cs="Times New Roman"/>
          <w:sz w:val="26"/>
          <w:szCs w:val="26"/>
        </w:rPr>
        <w:t>ФБУ «НТБ Минпромторга России»</w:t>
      </w:r>
      <w:r w:rsidRPr="00EB7E74">
        <w:rPr>
          <w:rFonts w:ascii="Times New Roman" w:hAnsi="Times New Roman" w:cs="Times New Roman"/>
          <w:sz w:val="26"/>
          <w:szCs w:val="26"/>
        </w:rPr>
        <w:t xml:space="preserve"> (далее - Комиссия, Организация).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3.</w:t>
      </w:r>
      <w:r w:rsidRPr="00EB7E74">
        <w:rPr>
          <w:rFonts w:ascii="Times New Roman" w:hAnsi="Times New Roman" w:cs="Times New Roman"/>
          <w:sz w:val="26"/>
          <w:szCs w:val="26"/>
        </w:rPr>
        <w:tab/>
        <w:t>Основной задачей Комиссии является содействие Организации: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а) в обеспечении соблюдения работниками Организации ограничений и запретов,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 xml:space="preserve"> б) в осуществлении мер по предупреждению и профилактике коррупционных правонарушений.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создается и утверждается внутренним распорядительным документом Организации по решению Единоличного исполнительного органа Организации 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Единоличного исполнительного органа Организации о коррупционных проявлениях в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5.</w:t>
      </w:r>
      <w:r w:rsidRPr="00EB7E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положений Кодекса этики и служебного поведения работников</w:t>
      </w:r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EB7E74">
        <w:rPr>
          <w:rFonts w:ascii="Times New Roman" w:hAnsi="Times New Roman" w:cs="Times New Roman"/>
          <w:sz w:val="26"/>
          <w:szCs w:val="26"/>
        </w:rPr>
        <w:t>,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Организаций, замещающих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Минпромторга России от 13 августа 2013 г. № 1295.</w:t>
      </w:r>
    </w:p>
    <w:p w:rsidR="00EB7E74" w:rsidRPr="00EB7E74" w:rsidRDefault="00EB7E74" w:rsidP="00D655FC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6.</w:t>
      </w:r>
      <w:r w:rsidRPr="00EB7E74">
        <w:rPr>
          <w:rFonts w:ascii="Times New Roman" w:hAnsi="Times New Roman" w:cs="Times New Roman"/>
          <w:sz w:val="26"/>
          <w:szCs w:val="26"/>
        </w:rPr>
        <w:tab/>
        <w:t>Единоличный исполнительный орган Организации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EB7E74" w:rsidRPr="00EB7E74" w:rsidRDefault="00EB7E74" w:rsidP="00EB7E74">
      <w:pPr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7.</w:t>
      </w:r>
      <w:r w:rsidRPr="00EB7E74">
        <w:rPr>
          <w:rFonts w:ascii="Times New Roman" w:hAnsi="Times New Roman" w:cs="Times New Roman"/>
          <w:sz w:val="26"/>
          <w:szCs w:val="26"/>
        </w:rPr>
        <w:tab/>
        <w:t>Состав Комиссии утверждается сроком на два года.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8.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Организации состоит из штатных работников Организации и иных лиц, указанных в пункте 9 настоящего Положения. В состав Комиссии входит не менее 5 членов: 1 - председатель, 1 - заместитель председателя, 2 - члены Комиссии, 1 - секретарь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 xml:space="preserve"> 9.</w:t>
      </w:r>
      <w:r w:rsidRPr="00EB7E74">
        <w:rPr>
          <w:rFonts w:ascii="Times New Roman" w:hAnsi="Times New Roman" w:cs="Times New Roman"/>
          <w:sz w:val="26"/>
          <w:szCs w:val="26"/>
        </w:rPr>
        <w:tab/>
        <w:t>Единоличный исполнительный орган Организации может принять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решение о включении в состав комиссии: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а)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представителя общественного совета, образованного при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б)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представителя общественной организации ветеранов, созданной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в)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представителя профсоюзной организации, действующей в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порядке в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lastRenderedPageBreak/>
        <w:t>г)</w:t>
      </w:r>
      <w:r w:rsidRPr="00EB7E74">
        <w:rPr>
          <w:rFonts w:ascii="Times New Roman" w:hAnsi="Times New Roman" w:cs="Times New Roman"/>
          <w:sz w:val="26"/>
          <w:szCs w:val="26"/>
        </w:rPr>
        <w:tab/>
        <w:t xml:space="preserve">представителя </w:t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собственника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в лице государственного служащего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курирующего департамента Министерства промышленности и торговли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Федерации.</w:t>
      </w:r>
    </w:p>
    <w:p w:rsidR="00EB7E74" w:rsidRPr="00EB7E74" w:rsidRDefault="00EB7E74" w:rsidP="0074588D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10.</w:t>
      </w:r>
      <w:r w:rsidRPr="00EB7E74">
        <w:rPr>
          <w:rFonts w:ascii="Times New Roman" w:hAnsi="Times New Roman" w:cs="Times New Roman"/>
          <w:sz w:val="26"/>
          <w:szCs w:val="26"/>
        </w:rPr>
        <w:tab/>
        <w:t>Проведение заседаний с участием только членов комиссии, являющихся штатными работниками Организации, недопустимо.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11.</w:t>
      </w:r>
      <w:r w:rsidRPr="00EB7E74">
        <w:rPr>
          <w:rFonts w:ascii="Times New Roman" w:hAnsi="Times New Roman" w:cs="Times New Roman"/>
          <w:sz w:val="26"/>
          <w:szCs w:val="26"/>
        </w:rPr>
        <w:tab/>
        <w:t xml:space="preserve">Состав Комиссии формируется таким образом, чтобы исключить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7E74">
        <w:rPr>
          <w:rFonts w:ascii="Times New Roman" w:hAnsi="Times New Roman" w:cs="Times New Roman"/>
          <w:sz w:val="26"/>
          <w:szCs w:val="26"/>
        </w:rPr>
        <w:t>озможность возникновения конфликта интересов, который мог бы повлиять на принимаемые Комиссией решения.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12.</w:t>
      </w:r>
      <w:r w:rsidRPr="00EB7E74">
        <w:rPr>
          <w:rFonts w:ascii="Times New Roman" w:hAnsi="Times New Roman" w:cs="Times New Roman"/>
          <w:sz w:val="26"/>
          <w:szCs w:val="26"/>
        </w:rPr>
        <w:tab/>
        <w:t>Секретарем Комиссии назначается лицо, ответственное за профилактику коррупционных и иных правонарушений в Организации, назначенное Единоличным исполнительным органом Организации, и действующее на основании Положения о лице, ответственном за профилактику коррупционных и иных правонарушений в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13.</w:t>
      </w:r>
      <w:r w:rsidRPr="00EB7E74">
        <w:rPr>
          <w:rFonts w:ascii="Times New Roman" w:hAnsi="Times New Roman" w:cs="Times New Roman"/>
          <w:sz w:val="26"/>
          <w:szCs w:val="26"/>
        </w:rPr>
        <w:tab/>
        <w:t>Руководство деятельностью Комиссии осуществляет председатель Комиссии, назначенный Единоличным исполнительным органом Организации. В отсутствие председателя Комиссии его обязанности исполняет заместитель председателя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14.</w:t>
      </w:r>
      <w:r w:rsidRPr="00EB7E74">
        <w:rPr>
          <w:rFonts w:ascii="Times New Roman" w:hAnsi="Times New Roman" w:cs="Times New Roman"/>
          <w:sz w:val="26"/>
          <w:szCs w:val="26"/>
        </w:rPr>
        <w:tab/>
        <w:t>Организационно-методическое обеспечение деятельности Комиссии осуществляет секретарь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15.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16.</w:t>
      </w:r>
      <w:r w:rsidRPr="00EB7E74">
        <w:rPr>
          <w:rFonts w:ascii="Times New Roman" w:hAnsi="Times New Roman" w:cs="Times New Roman"/>
          <w:sz w:val="26"/>
          <w:szCs w:val="26"/>
        </w:rPr>
        <w:tab/>
        <w:t>Председатель Комиссии:</w:t>
      </w:r>
    </w:p>
    <w:p w:rsid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созывает заседания Комиссии и председательствует на них;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определяет форму проведения и утверждает повестку дня заседаний</w:t>
      </w:r>
    </w:p>
    <w:p w:rsid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определяет список лиц, приглашаемых для участия в заседании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организует ведение протокола заседаний Комиссии и подписывает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протоколы заседаний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подписывает и визирует запросы, письма и документы от имени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распределяет обязанности между членами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разработку плана работы Комиссии и представляет указанный план на утверждение Единоличному исполнительному органу Организации, контролирует исполнение планов работы и решений по вопросам деятельности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в процессе деятельности Комиссии соблюдение требований законодательства Российской Федерации, Устава Организации, иных внутренних документов Организации и настоящего Положения;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выполняет иные функции, настоящим Положением и иными внутренними документами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17.     Секретарь Комиссии: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подготовку и проведение заседаний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сбор и систематизацию материалов к заседаниям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своевременное направление членам Комиссии, Единоличному исполнительному органу Организации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протоколирование заседаний, подготовку проектов решений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учет адресованной Комиссии и/или членам Комиссии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корреспонденции, обеспечивает получение членами Комиссии необходимой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информации;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выполняет поручения председателя Комиссии в рамках его полномочий;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осуществляет иные функции в соответствии с настоящим Положением.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18.</w:t>
      </w:r>
      <w:r w:rsidRPr="00EB7E74">
        <w:rPr>
          <w:rFonts w:ascii="Times New Roman" w:hAnsi="Times New Roman" w:cs="Times New Roman"/>
          <w:sz w:val="26"/>
          <w:szCs w:val="26"/>
        </w:rPr>
        <w:tab/>
        <w:t>Комиссия вправе: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запрашивать и получать необходимую для осуществления своей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деятельности информацию и документы от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участвовать в контроле и проверках исполнения решений Единоличного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исполнительного органа Организации по вопросам противодействия коррупции;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вносить письменные предложения по формированию плана работы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вносить вопросы в повестку дня заседаний Комиссии в порядке, установленном настоящим Положением;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ставить вопрос о внеочередном заседании Комиссии;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рекомендовать Единоличному исполнительному органу Организации применение конкретных мер по улучшению системы антикоррупционного противодействия;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необходимости разрабатывать и представлять на утверждение Единоличного исполнительного органа Организации проекты изменений и дополнений в настоящее Положение и иные внутренние документы Организации по вопросам антикоррупционного противодействия;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получать от сторонних организаций (консультантов) профессиональные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услуги, привлекать к участию в работе Комиссии экспертов с согласия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Единоличного исполнительного органа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осуществлять иные функции, предусмотренные настоящим Положением.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19.</w:t>
      </w:r>
      <w:r w:rsidRPr="00EB7E74">
        <w:rPr>
          <w:rFonts w:ascii="Times New Roman" w:hAnsi="Times New Roman" w:cs="Times New Roman"/>
          <w:sz w:val="26"/>
          <w:szCs w:val="26"/>
        </w:rPr>
        <w:tab/>
        <w:t>Основными обязанностями Комиссии являются: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разработка внутренних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направление Единоличному исполнительному органу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предложений по урегулированию конфликта интересов, а также ситуаций,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связанных с нарушением внутренних документов, регламентирующих вопросы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противодействия коррупции в Организации для принятия решений;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составление отчетов для представления Единоличному исполнительному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органу Организации о рассмотренных в отчетном периоде вопросах в рамках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противодействия коррупции и принятых по ним решениях.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20.</w:t>
      </w:r>
      <w:r w:rsidRPr="00EB7E74">
        <w:rPr>
          <w:rFonts w:ascii="Times New Roman" w:hAnsi="Times New Roman" w:cs="Times New Roman"/>
          <w:sz w:val="26"/>
          <w:szCs w:val="26"/>
        </w:rPr>
        <w:tab/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21.</w:t>
      </w:r>
      <w:r w:rsidRPr="00EB7E74">
        <w:rPr>
          <w:rFonts w:ascii="Times New Roman" w:hAnsi="Times New Roman" w:cs="Times New Roman"/>
          <w:sz w:val="26"/>
          <w:szCs w:val="26"/>
        </w:rPr>
        <w:tab/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23.</w:t>
      </w:r>
      <w:r w:rsidRPr="00EB7E74">
        <w:rPr>
          <w:rFonts w:ascii="Times New Roman" w:hAnsi="Times New Roman" w:cs="Times New Roman"/>
          <w:sz w:val="26"/>
          <w:szCs w:val="26"/>
        </w:rPr>
        <w:tab/>
        <w:t>Анонимные обращения, содержащие информацию, состав и содержание которой достаточны для ее проверки, рассматриваются по решению Единоличного исполнительного органа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24.</w:t>
      </w:r>
      <w:r w:rsidRPr="00EB7E74">
        <w:rPr>
          <w:rFonts w:ascii="Times New Roman" w:hAnsi="Times New Roman" w:cs="Times New Roman"/>
          <w:sz w:val="26"/>
          <w:szCs w:val="26"/>
        </w:rPr>
        <w:tab/>
        <w:t>Заседания Комиссии созываются председателем Комиссии в соответствии с утвержденным планом работы Комиссии, а также при поступлении информации   о   совершении  действия   (бездействия),   являющегося  нарушением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внутренних документов Организации и (или) законодательства о противодействии коррупции, не позднее 7 (семь) рабочих дней со дня поступления указанной информации. Заседания Комиссии проводятся не реже одного раза в квартал.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25.</w:t>
      </w:r>
      <w:r w:rsidRPr="00EB7E74">
        <w:rPr>
          <w:rFonts w:ascii="Times New Roman" w:hAnsi="Times New Roman" w:cs="Times New Roman"/>
          <w:sz w:val="26"/>
          <w:szCs w:val="26"/>
        </w:rPr>
        <w:tab/>
        <w:t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в Организации, Единоличного исполнительного органа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26.</w:t>
      </w:r>
      <w:r w:rsidRPr="00EB7E74">
        <w:rPr>
          <w:rFonts w:ascii="Times New Roman" w:hAnsi="Times New Roman" w:cs="Times New Roman"/>
          <w:sz w:val="26"/>
          <w:szCs w:val="26"/>
        </w:rPr>
        <w:tab/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27.</w:t>
      </w:r>
      <w:r w:rsidRPr="00EB7E74">
        <w:rPr>
          <w:rFonts w:ascii="Times New Roman" w:hAnsi="Times New Roman" w:cs="Times New Roman"/>
          <w:sz w:val="26"/>
          <w:szCs w:val="26"/>
        </w:rPr>
        <w:tab/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28.</w:t>
      </w:r>
      <w:r w:rsidRPr="00EB7E74">
        <w:rPr>
          <w:rFonts w:ascii="Times New Roman" w:hAnsi="Times New Roman" w:cs="Times New Roman"/>
          <w:sz w:val="26"/>
          <w:szCs w:val="26"/>
        </w:rPr>
        <w:tab/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30.</w:t>
      </w:r>
      <w:r w:rsidRPr="00EB7E74">
        <w:rPr>
          <w:rFonts w:ascii="Times New Roman" w:hAnsi="Times New Roman" w:cs="Times New Roman"/>
          <w:sz w:val="26"/>
          <w:szCs w:val="26"/>
        </w:rPr>
        <w:tab/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31.</w:t>
      </w:r>
      <w:r w:rsidRPr="00EB7E74">
        <w:rPr>
          <w:rFonts w:ascii="Times New Roman" w:hAnsi="Times New Roman" w:cs="Times New Roman"/>
          <w:sz w:val="26"/>
          <w:szCs w:val="26"/>
        </w:rPr>
        <w:tab/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32.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33.</w:t>
      </w:r>
      <w:r w:rsidRPr="00EB7E74">
        <w:rPr>
          <w:rFonts w:ascii="Times New Roman" w:hAnsi="Times New Roman" w:cs="Times New Roman"/>
          <w:sz w:val="26"/>
          <w:szCs w:val="26"/>
        </w:rPr>
        <w:tab/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34.</w:t>
      </w:r>
      <w:r w:rsidRPr="00EB7E74">
        <w:rPr>
          <w:rFonts w:ascii="Times New Roman" w:hAnsi="Times New Roman" w:cs="Times New Roman"/>
          <w:sz w:val="26"/>
          <w:szCs w:val="26"/>
        </w:rPr>
        <w:tab/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35.</w:t>
      </w:r>
      <w:r w:rsidRPr="00EB7E74">
        <w:rPr>
          <w:rFonts w:ascii="Times New Roman" w:hAnsi="Times New Roman" w:cs="Times New Roman"/>
          <w:sz w:val="26"/>
          <w:szCs w:val="26"/>
        </w:rPr>
        <w:tab/>
        <w:t>Кворум для проведения заседания Комиссии составляет не менее половины от числа членов Комиссии. Решения Комиссии для Единоличного исполнительного органа Организации носят рекомендательный характер.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37.</w:t>
      </w:r>
      <w:r w:rsidRPr="00EB7E74">
        <w:rPr>
          <w:rFonts w:ascii="Times New Roman" w:hAnsi="Times New Roman" w:cs="Times New Roman"/>
          <w:sz w:val="26"/>
          <w:szCs w:val="26"/>
        </w:rPr>
        <w:tab/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38.</w:t>
      </w:r>
      <w:r w:rsidRPr="00EB7E74">
        <w:rPr>
          <w:rFonts w:ascii="Times New Roman" w:hAnsi="Times New Roman" w:cs="Times New Roman"/>
          <w:sz w:val="26"/>
          <w:szCs w:val="26"/>
        </w:rPr>
        <w:tab/>
        <w:t>Проверка информации и материалов осуществляется в 14-дневный срок со дня поступления информации в Комиссию. По решению Единоличного исполнительного органа Организации срок проверки может быть продлён до одного месяца.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39.</w:t>
      </w:r>
      <w:r w:rsidRPr="00EB7E74">
        <w:rPr>
          <w:rFonts w:ascii="Times New Roman" w:hAnsi="Times New Roman" w:cs="Times New Roman"/>
          <w:sz w:val="26"/>
          <w:szCs w:val="26"/>
        </w:rPr>
        <w:tab/>
        <w:t>Заседание Комиссии проводится в присутствии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Организации на заседание Комиссии при отсутствии письменной просьбы 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40.</w:t>
      </w:r>
      <w:r w:rsidRPr="00EB7E74">
        <w:rPr>
          <w:rFonts w:ascii="Times New Roman" w:hAnsi="Times New Roman" w:cs="Times New Roman"/>
          <w:sz w:val="26"/>
          <w:szCs w:val="26"/>
        </w:rPr>
        <w:tab/>
        <w:t>На заседании Комиссии заслушиваются пояснения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заседания. Комиссия вправе пригласить на заседание иных лиц и заслушать их устные или рассмотреть письменные пояснения.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41.</w:t>
      </w:r>
      <w:r w:rsidRPr="00EB7E74">
        <w:rPr>
          <w:rFonts w:ascii="Times New Roman" w:hAnsi="Times New Roman" w:cs="Times New Roman"/>
          <w:sz w:val="26"/>
          <w:szCs w:val="26"/>
        </w:rPr>
        <w:tab/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42.</w:t>
      </w:r>
      <w:r w:rsidRPr="00EB7E74">
        <w:rPr>
          <w:rFonts w:ascii="Times New Roman" w:hAnsi="Times New Roman" w:cs="Times New Roman"/>
          <w:sz w:val="26"/>
          <w:szCs w:val="26"/>
        </w:rPr>
        <w:tab/>
        <w:t>По итогам рассмотрения информации, указанной в пункте 6 настоящего Положения Комиссия может принять одно из следующих решений: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установить, что в рассматриваемом случае не содержится признаков</w:t>
      </w:r>
      <w:r w:rsidR="0074588D"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нарушения работником Организации совершения действия (бездействия),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являющегося нарушением внутренних документов Организации и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 противодействии коррупции;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-</w:t>
      </w:r>
      <w:r w:rsidRPr="00EB7E74">
        <w:rPr>
          <w:rFonts w:ascii="Times New Roman" w:hAnsi="Times New Roman" w:cs="Times New Roman"/>
          <w:sz w:val="26"/>
          <w:szCs w:val="26"/>
        </w:rPr>
        <w:tab/>
        <w:t>установить, что работник Организации совершил действия (бездействия),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являющиеся нарушением внутренних документов Организации и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 противодействии коррупции. В этом случае Комиссия вносит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Единоличному исполнительному органу Организации о применении к работнику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необходимых мер.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43.</w:t>
      </w:r>
      <w:r w:rsidRPr="00EB7E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По итогам рассмотрения вопросов, предусмотренных пунктом 6 настоящего Положения, при наличии к тому оснований Комиссия может принять иное, отличное от предусмотренных пунктом 42 настоящего Положения, решение.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44.</w:t>
      </w:r>
      <w:r w:rsidRPr="00EB7E74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признаков дисциплинарного проступка в действиях (бездействии) работника Организации Единоличным исполнительным органом Организации решается вопрос о применении к работнику в установленном в Организации порядке мер ответственности, предусмотренных законодательством Российской Федерации.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45.</w:t>
      </w:r>
      <w:r w:rsidRPr="00EB7E74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факта совершения работником Организации действия (бездействия), содержащего признаки 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правонарушения или состава преступления, Единоличный исполнительный орган Организации 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46.</w:t>
      </w:r>
      <w:r w:rsidRPr="00EB7E74">
        <w:rPr>
          <w:rFonts w:ascii="Times New Roman" w:hAnsi="Times New Roman" w:cs="Times New Roman"/>
          <w:sz w:val="26"/>
          <w:szCs w:val="26"/>
        </w:rPr>
        <w:tab/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47.</w:t>
      </w:r>
      <w:r w:rsidRPr="00EB7E74">
        <w:rPr>
          <w:rFonts w:ascii="Times New Roman" w:hAnsi="Times New Roman" w:cs="Times New Roman"/>
          <w:sz w:val="26"/>
          <w:szCs w:val="26"/>
        </w:rPr>
        <w:tab/>
        <w:t>В протоколе заседания Комиссии указываются: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дата заседания Комиссии, фамилии, имена, отчества членов Комиссии и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других лиц, присутствующих на заседании;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 xml:space="preserve">формулировка каждого из </w:t>
      </w:r>
      <w:proofErr w:type="gramStart"/>
      <w:r w:rsidRPr="00EB7E74">
        <w:rPr>
          <w:rFonts w:ascii="Times New Roman" w:hAnsi="Times New Roman" w:cs="Times New Roman"/>
          <w:sz w:val="26"/>
          <w:szCs w:val="26"/>
        </w:rPr>
        <w:t>рассматриваемых</w:t>
      </w:r>
      <w:proofErr w:type="gramEnd"/>
      <w:r w:rsidRPr="00EB7E74">
        <w:rPr>
          <w:rFonts w:ascii="Times New Roman" w:hAnsi="Times New Roman" w:cs="Times New Roman"/>
          <w:sz w:val="26"/>
          <w:szCs w:val="26"/>
        </w:rPr>
        <w:t xml:space="preserve"> на заседании Комиссии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вопросов с указанием фамилии, имени, отчества, должности работника, в</w:t>
      </w:r>
      <w:r w:rsidR="0074588D"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отношении которого рассматривается вопрос о совершении действия (бездействия),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являющегося нарушением внутренних документов Организации и (или)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законодательства о противодействии коррупции;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предъявляемые к работнику претензии, материалы, на которых они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основываются;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содержание пояснений работника и других лиц по существу предъявляемых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претензий;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фамилии, имена, отчества выступивших на заседании лиц и краткое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изложение их выступлений;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источник информации, содержащей основания для проведения заседания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Комиссии, дата поступления информации в Комиссию;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ж)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другие сведения;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з)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решение и обоснование его принятия.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Протокол заседания Комиссии составляется секретарем Комиссии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 xml:space="preserve">позднее 3 (трех) рабочих дней после проведения заседания Комиссии. 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49.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Копия протокола заседания Комиссии или выписка из него приобщается к личному делу работника Организации, в отношении которого рассмотрен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Копии протокола заседания Комиссии в 3-дневный срок со дня заседания направляются полностью или в виде выписок из протокола работнику Организации, а также по решению Комиссии - иным заинтересованным лицам.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Протокол заседания Комиссии должен содержать рекомендации Единоличному исполнительному органу Организации по рассматриваемому вопросу, в том числе проект решения по указанному вопросу.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Единоличный исполнительный орган Организации 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Единоличного исполнительного органа Организации.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Председатель Комиссии вправе предоставить Единоличному исполнительному органу Организации отдельные отчеты по вопросам, входящим в компетенцию Комиссии.</w:t>
      </w:r>
    </w:p>
    <w:p w:rsidR="00EB7E74" w:rsidRPr="00EB7E74" w:rsidRDefault="00EB7E74" w:rsidP="00EB7E74">
      <w:pPr>
        <w:jc w:val="both"/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>55.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7E74">
        <w:rPr>
          <w:rFonts w:ascii="Times New Roman" w:hAnsi="Times New Roman" w:cs="Times New Roman"/>
          <w:sz w:val="26"/>
          <w:szCs w:val="26"/>
        </w:rPr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EB7E74" w:rsidRPr="00EB7E74" w:rsidRDefault="00EB7E74" w:rsidP="00EB7E74">
      <w:pPr>
        <w:rPr>
          <w:rFonts w:ascii="Times New Roman" w:hAnsi="Times New Roman" w:cs="Times New Roman"/>
          <w:sz w:val="26"/>
          <w:szCs w:val="26"/>
        </w:rPr>
      </w:pPr>
      <w:r w:rsidRPr="00EB7E7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7E74" w:rsidRPr="00EB7E74" w:rsidSect="0093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E74"/>
    <w:rsid w:val="000E360F"/>
    <w:rsid w:val="000E5A9A"/>
    <w:rsid w:val="004343C6"/>
    <w:rsid w:val="00441BF0"/>
    <w:rsid w:val="0074588D"/>
    <w:rsid w:val="007C51B2"/>
    <w:rsid w:val="00931A1D"/>
    <w:rsid w:val="009D187C"/>
    <w:rsid w:val="00B605FA"/>
    <w:rsid w:val="00D655FC"/>
    <w:rsid w:val="00DD699A"/>
    <w:rsid w:val="00E418B4"/>
    <w:rsid w:val="00EB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6</cp:revision>
  <dcterms:created xsi:type="dcterms:W3CDTF">2016-06-20T08:00:00Z</dcterms:created>
  <dcterms:modified xsi:type="dcterms:W3CDTF">2018-02-12T12:21:00Z</dcterms:modified>
</cp:coreProperties>
</file>